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D20B86" w:rsidRDefault="00A8383C" w:rsidP="00B4330E">
      <w:pPr>
        <w:spacing w:line="240" w:lineRule="exact"/>
        <w:jc w:val="center"/>
      </w:pPr>
      <w:r w:rsidRPr="00D20B86">
        <w:rPr>
          <w:noProof/>
        </w:rPr>
        <w:drawing>
          <wp:anchor distT="0" distB="0" distL="114300" distR="114300" simplePos="0" relativeHeight="251657728" behindDoc="0" locked="0" layoutInCell="1" allowOverlap="1" wp14:anchorId="3192F7FE" wp14:editId="6E4094ED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D20B86">
        <w:t xml:space="preserve"> </w:t>
      </w:r>
      <w:r w:rsidR="00D60B76" w:rsidRPr="00D20B86">
        <w:br w:type="textWrapping" w:clear="all"/>
      </w:r>
      <w:r w:rsidR="000C619F" w:rsidRPr="00D20B86">
        <w:rPr>
          <w:b/>
          <w:sz w:val="28"/>
          <w:szCs w:val="28"/>
        </w:rPr>
        <w:t>Российская Федерация</w:t>
      </w:r>
    </w:p>
    <w:p w:rsidR="000C619F" w:rsidRPr="00D20B86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D20B86">
        <w:rPr>
          <w:b/>
          <w:sz w:val="28"/>
          <w:szCs w:val="28"/>
        </w:rPr>
        <w:t>Новгородская область</w:t>
      </w:r>
    </w:p>
    <w:p w:rsidR="000C619F" w:rsidRPr="00D20B86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D20B86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D20B86">
        <w:rPr>
          <w:b/>
          <w:sz w:val="28"/>
          <w:szCs w:val="28"/>
        </w:rPr>
        <w:t>ДУМА ЧУДОВСКОГО МУНИЦИПАЛЬНОГО РАЙОНА</w:t>
      </w:r>
    </w:p>
    <w:p w:rsidR="008C2268" w:rsidRPr="00D20B86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D20B86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D20B86">
        <w:rPr>
          <w:sz w:val="32"/>
          <w:szCs w:val="32"/>
        </w:rPr>
        <w:t>РЕШЕНИЕ</w:t>
      </w:r>
    </w:p>
    <w:p w:rsidR="008C2268" w:rsidRPr="00D20B86" w:rsidRDefault="008C2268" w:rsidP="008C2268">
      <w:pPr>
        <w:jc w:val="both"/>
        <w:rPr>
          <w:sz w:val="28"/>
          <w:szCs w:val="28"/>
        </w:rPr>
      </w:pPr>
      <w:r w:rsidRPr="00D20B86">
        <w:rPr>
          <w:sz w:val="28"/>
          <w:szCs w:val="28"/>
        </w:rPr>
        <w:t xml:space="preserve">от </w:t>
      </w:r>
      <w:r w:rsidR="009B7C13" w:rsidRPr="00D20B86">
        <w:rPr>
          <w:sz w:val="28"/>
          <w:szCs w:val="28"/>
        </w:rPr>
        <w:t>26</w:t>
      </w:r>
      <w:r w:rsidR="00524995" w:rsidRPr="00D20B86">
        <w:rPr>
          <w:sz w:val="28"/>
          <w:szCs w:val="28"/>
        </w:rPr>
        <w:t>.0</w:t>
      </w:r>
      <w:r w:rsidR="009B7C13" w:rsidRPr="00D20B86">
        <w:rPr>
          <w:sz w:val="28"/>
          <w:szCs w:val="28"/>
        </w:rPr>
        <w:t>3</w:t>
      </w:r>
      <w:r w:rsidRPr="00D20B86">
        <w:rPr>
          <w:sz w:val="28"/>
          <w:szCs w:val="28"/>
        </w:rPr>
        <w:t>.201</w:t>
      </w:r>
      <w:r w:rsidR="00524995" w:rsidRPr="00D20B86">
        <w:rPr>
          <w:sz w:val="28"/>
          <w:szCs w:val="28"/>
        </w:rPr>
        <w:t>9</w:t>
      </w:r>
      <w:r w:rsidRPr="00D20B86">
        <w:rPr>
          <w:sz w:val="28"/>
          <w:szCs w:val="28"/>
        </w:rPr>
        <w:t xml:space="preserve"> № </w:t>
      </w:r>
      <w:r w:rsidR="000E3244" w:rsidRPr="00D20B86">
        <w:rPr>
          <w:sz w:val="28"/>
          <w:szCs w:val="28"/>
        </w:rPr>
        <w:t>32</w:t>
      </w:r>
      <w:r w:rsidR="00AC0AB4" w:rsidRPr="00D20B86">
        <w:rPr>
          <w:sz w:val="28"/>
          <w:szCs w:val="28"/>
        </w:rPr>
        <w:t>9</w:t>
      </w:r>
    </w:p>
    <w:p w:rsidR="008C2268" w:rsidRPr="00D20B86" w:rsidRDefault="008C2268" w:rsidP="008C2268">
      <w:pPr>
        <w:jc w:val="both"/>
        <w:rPr>
          <w:sz w:val="28"/>
          <w:szCs w:val="28"/>
        </w:rPr>
      </w:pPr>
      <w:proofErr w:type="spellStart"/>
      <w:r w:rsidRPr="00D20B86">
        <w:rPr>
          <w:sz w:val="28"/>
          <w:szCs w:val="28"/>
        </w:rPr>
        <w:t>г</w:t>
      </w:r>
      <w:proofErr w:type="gramStart"/>
      <w:r w:rsidRPr="00D20B86">
        <w:rPr>
          <w:sz w:val="28"/>
          <w:szCs w:val="28"/>
        </w:rPr>
        <w:t>.Ч</w:t>
      </w:r>
      <w:proofErr w:type="gramEnd"/>
      <w:r w:rsidRPr="00D20B86">
        <w:rPr>
          <w:sz w:val="28"/>
          <w:szCs w:val="28"/>
        </w:rPr>
        <w:t>удово</w:t>
      </w:r>
      <w:proofErr w:type="spellEnd"/>
    </w:p>
    <w:p w:rsidR="0053196F" w:rsidRPr="00D20B86" w:rsidRDefault="0053196F" w:rsidP="0053196F">
      <w:pPr>
        <w:jc w:val="both"/>
        <w:rPr>
          <w:b/>
          <w:sz w:val="28"/>
          <w:szCs w:val="28"/>
        </w:rPr>
      </w:pPr>
    </w:p>
    <w:p w:rsidR="000A7359" w:rsidRPr="00D20B86" w:rsidRDefault="000A7359" w:rsidP="000A7359">
      <w:pPr>
        <w:spacing w:line="240" w:lineRule="exact"/>
        <w:rPr>
          <w:b/>
          <w:sz w:val="28"/>
          <w:szCs w:val="28"/>
        </w:rPr>
      </w:pPr>
      <w:r w:rsidRPr="00D20B86">
        <w:rPr>
          <w:b/>
          <w:sz w:val="28"/>
          <w:szCs w:val="28"/>
        </w:rPr>
        <w:t>О внесении изменений</w:t>
      </w:r>
    </w:p>
    <w:p w:rsidR="000A7359" w:rsidRPr="00D20B86" w:rsidRDefault="000A7359" w:rsidP="000A7359">
      <w:pPr>
        <w:spacing w:line="240" w:lineRule="exact"/>
        <w:rPr>
          <w:b/>
          <w:sz w:val="28"/>
          <w:szCs w:val="28"/>
        </w:rPr>
      </w:pPr>
      <w:r w:rsidRPr="00D20B86">
        <w:rPr>
          <w:b/>
          <w:sz w:val="28"/>
          <w:szCs w:val="28"/>
        </w:rPr>
        <w:t>в решение Думы Чудовского</w:t>
      </w:r>
    </w:p>
    <w:p w:rsidR="000A7359" w:rsidRPr="00D20B86" w:rsidRDefault="000A7359" w:rsidP="000A7359">
      <w:pPr>
        <w:spacing w:line="240" w:lineRule="exact"/>
        <w:rPr>
          <w:b/>
          <w:sz w:val="28"/>
          <w:szCs w:val="28"/>
        </w:rPr>
      </w:pPr>
      <w:r w:rsidRPr="00D20B86">
        <w:rPr>
          <w:b/>
          <w:sz w:val="28"/>
          <w:szCs w:val="28"/>
        </w:rPr>
        <w:t>муниципального района</w:t>
      </w:r>
    </w:p>
    <w:p w:rsidR="000A7359" w:rsidRPr="00D20B86" w:rsidRDefault="000A7359" w:rsidP="000A7359">
      <w:pPr>
        <w:spacing w:line="240" w:lineRule="exact"/>
        <w:rPr>
          <w:b/>
          <w:sz w:val="28"/>
          <w:szCs w:val="28"/>
        </w:rPr>
      </w:pPr>
      <w:r w:rsidRPr="00D20B86">
        <w:rPr>
          <w:b/>
          <w:sz w:val="28"/>
          <w:szCs w:val="28"/>
        </w:rPr>
        <w:t>от 20.12.2018 № 300</w:t>
      </w:r>
    </w:p>
    <w:p w:rsidR="000A7359" w:rsidRPr="00D20B86" w:rsidRDefault="000A7359" w:rsidP="000A7359">
      <w:pPr>
        <w:rPr>
          <w:b/>
          <w:sz w:val="28"/>
          <w:szCs w:val="28"/>
        </w:rPr>
      </w:pPr>
    </w:p>
    <w:p w:rsidR="000A7359" w:rsidRPr="00D20B86" w:rsidRDefault="000A7359" w:rsidP="000A7359">
      <w:pPr>
        <w:rPr>
          <w:b/>
          <w:sz w:val="28"/>
          <w:szCs w:val="28"/>
        </w:rPr>
      </w:pPr>
    </w:p>
    <w:p w:rsidR="000A7359" w:rsidRPr="00D20B86" w:rsidRDefault="000A7359" w:rsidP="000A7359">
      <w:pPr>
        <w:ind w:firstLine="708"/>
        <w:jc w:val="both"/>
        <w:rPr>
          <w:sz w:val="28"/>
          <w:szCs w:val="28"/>
        </w:rPr>
      </w:pPr>
      <w:r w:rsidRPr="00D20B86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D20B86">
        <w:rPr>
          <w:sz w:val="28"/>
          <w:szCs w:val="28"/>
        </w:rPr>
        <w:t>Ч</w:t>
      </w:r>
      <w:r w:rsidRPr="00D20B86">
        <w:rPr>
          <w:sz w:val="28"/>
          <w:szCs w:val="28"/>
        </w:rPr>
        <w:t>у</w:t>
      </w:r>
      <w:r w:rsidRPr="00D20B86">
        <w:rPr>
          <w:sz w:val="28"/>
          <w:szCs w:val="28"/>
        </w:rPr>
        <w:t>довском</w:t>
      </w:r>
      <w:proofErr w:type="spellEnd"/>
      <w:r w:rsidRPr="00D20B86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0A7359" w:rsidRPr="00D20B86" w:rsidRDefault="000A7359" w:rsidP="000A7359">
      <w:pPr>
        <w:ind w:firstLine="709"/>
        <w:jc w:val="both"/>
        <w:rPr>
          <w:sz w:val="28"/>
          <w:szCs w:val="28"/>
        </w:rPr>
      </w:pPr>
      <w:r w:rsidRPr="00D20B86">
        <w:rPr>
          <w:sz w:val="28"/>
          <w:szCs w:val="28"/>
        </w:rPr>
        <w:t>Дума Чудовского муниципального района</w:t>
      </w:r>
      <w:bookmarkStart w:id="0" w:name="_GoBack"/>
      <w:bookmarkEnd w:id="0"/>
    </w:p>
    <w:p w:rsidR="000A7359" w:rsidRPr="00D20B86" w:rsidRDefault="000A7359" w:rsidP="000A7359">
      <w:pPr>
        <w:jc w:val="both"/>
        <w:rPr>
          <w:b/>
          <w:sz w:val="28"/>
          <w:szCs w:val="28"/>
        </w:rPr>
      </w:pPr>
      <w:r w:rsidRPr="00D20B86">
        <w:rPr>
          <w:b/>
          <w:sz w:val="28"/>
          <w:szCs w:val="28"/>
        </w:rPr>
        <w:t>РЕШИЛА:</w:t>
      </w:r>
    </w:p>
    <w:p w:rsidR="000A7359" w:rsidRPr="00D20B86" w:rsidRDefault="000A7359" w:rsidP="000A7359">
      <w:pPr>
        <w:jc w:val="both"/>
        <w:rPr>
          <w:b/>
          <w:sz w:val="28"/>
          <w:szCs w:val="28"/>
        </w:rPr>
      </w:pPr>
    </w:p>
    <w:p w:rsidR="000A7359" w:rsidRPr="00D20B86" w:rsidRDefault="000A7359" w:rsidP="000A7359">
      <w:pPr>
        <w:jc w:val="both"/>
        <w:rPr>
          <w:sz w:val="28"/>
          <w:szCs w:val="28"/>
        </w:rPr>
      </w:pPr>
      <w:r w:rsidRPr="00D20B86">
        <w:rPr>
          <w:sz w:val="28"/>
          <w:szCs w:val="28"/>
        </w:rPr>
        <w:tab/>
        <w:t>1. Внести в решение Думы Чудовского муниципального района от 20.12.2018 № 300 «О бюджете муниципального района на 2019 и плановый п</w:t>
      </w:r>
      <w:r w:rsidRPr="00D20B86">
        <w:rPr>
          <w:sz w:val="28"/>
          <w:szCs w:val="28"/>
        </w:rPr>
        <w:t>е</w:t>
      </w:r>
      <w:r w:rsidRPr="00D20B86">
        <w:rPr>
          <w:sz w:val="28"/>
          <w:szCs w:val="28"/>
        </w:rPr>
        <w:t>риод 2020 и 2021 годов» следующие изменения:</w:t>
      </w:r>
    </w:p>
    <w:p w:rsidR="000A7359" w:rsidRPr="00D20B86" w:rsidRDefault="000A7359" w:rsidP="000A7359">
      <w:pPr>
        <w:ind w:firstLine="708"/>
        <w:jc w:val="both"/>
        <w:rPr>
          <w:sz w:val="28"/>
          <w:szCs w:val="28"/>
        </w:rPr>
      </w:pPr>
      <w:r w:rsidRPr="00D20B86">
        <w:rPr>
          <w:sz w:val="28"/>
          <w:szCs w:val="28"/>
        </w:rPr>
        <w:t>1.1. пункт 1 изложить в следующей редакции: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«1. Утвердить основные характеристики бюджета муниципального рай</w:t>
      </w:r>
      <w:r w:rsidRPr="00D20B86">
        <w:rPr>
          <w:sz w:val="28"/>
        </w:rPr>
        <w:t>о</w:t>
      </w:r>
      <w:r w:rsidRPr="00D20B86">
        <w:rPr>
          <w:sz w:val="28"/>
        </w:rPr>
        <w:t>на на 2019 год: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1) прогнозируемый общий объем доходов бюджета муниципального ра</w:t>
      </w:r>
      <w:r w:rsidRPr="00D20B86">
        <w:rPr>
          <w:sz w:val="28"/>
        </w:rPr>
        <w:t>й</w:t>
      </w:r>
      <w:r w:rsidRPr="00D20B86">
        <w:rPr>
          <w:sz w:val="28"/>
        </w:rPr>
        <w:t>она в сумме 444949,0 тыс. рублей;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2) общий объем расходов бюджета муниципального района в сумме 446133,0 тыс. рублей;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3) дефицит бюджета муниципального района в сумме 1184,0 тыс. ру</w:t>
      </w:r>
      <w:r w:rsidRPr="00D20B86">
        <w:rPr>
          <w:sz w:val="28"/>
        </w:rPr>
        <w:t>б</w:t>
      </w:r>
      <w:r w:rsidRPr="00D20B86">
        <w:rPr>
          <w:sz w:val="28"/>
        </w:rPr>
        <w:t>лей</w:t>
      </w:r>
      <w:proofErr w:type="gramStart"/>
      <w:r w:rsidRPr="00D20B86">
        <w:rPr>
          <w:sz w:val="28"/>
        </w:rPr>
        <w:t>.»</w:t>
      </w:r>
      <w:r w:rsidR="00D20B86" w:rsidRPr="00D20B86">
        <w:rPr>
          <w:sz w:val="28"/>
        </w:rPr>
        <w:t>;</w:t>
      </w:r>
      <w:proofErr w:type="gramEnd"/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1.2. абзац 2 пункта 2 изложить в следующей редакции: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«2) общий объем расходов бюджета муниципального района на 2020 год в сумме 394472,5 тыс. рублей, в том числе условно-утвержд</w:t>
      </w:r>
      <w:r w:rsidR="00D20B86" w:rsidRPr="00D20B86">
        <w:rPr>
          <w:sz w:val="28"/>
        </w:rPr>
        <w:t>е</w:t>
      </w:r>
      <w:r w:rsidRPr="00D20B86">
        <w:rPr>
          <w:sz w:val="28"/>
        </w:rPr>
        <w:t>нные расходы 9724,5  тыс. рублей, и на 2021 год в сумме 396418,0 тыс. рублей, в том числе условно-утверж</w:t>
      </w:r>
      <w:r w:rsidR="00D20B86" w:rsidRPr="00D20B86">
        <w:rPr>
          <w:sz w:val="28"/>
        </w:rPr>
        <w:t>де</w:t>
      </w:r>
      <w:r w:rsidRPr="00D20B86">
        <w:rPr>
          <w:sz w:val="28"/>
        </w:rPr>
        <w:t>нные расходы в сумме 12138,9 тыс. рублей</w:t>
      </w:r>
      <w:proofErr w:type="gramStart"/>
      <w:r w:rsidRPr="00D20B86">
        <w:rPr>
          <w:sz w:val="28"/>
        </w:rPr>
        <w:t>;»</w:t>
      </w:r>
      <w:proofErr w:type="gramEnd"/>
      <w:r w:rsidRPr="00D20B86">
        <w:rPr>
          <w:sz w:val="28"/>
        </w:rPr>
        <w:t>;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1.3. пункт 16 изложить в следующей редакции: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«16. Утвердить объем бюджетных ассигнований дорожного фонда Чудо</w:t>
      </w:r>
      <w:r w:rsidRPr="00D20B86">
        <w:rPr>
          <w:sz w:val="28"/>
        </w:rPr>
        <w:t>в</w:t>
      </w:r>
      <w:r w:rsidRPr="00D20B86">
        <w:rPr>
          <w:sz w:val="28"/>
        </w:rPr>
        <w:t>ского муниципального района на 2019 год в сумме 635,2 тыс. рублей, на 2020 год в сумме 538,8 тыс. рублей, на 2021 год в сумме 669,3 тыс. рублей</w:t>
      </w:r>
      <w:proofErr w:type="gramStart"/>
      <w:r w:rsidRPr="00D20B86">
        <w:rPr>
          <w:sz w:val="28"/>
        </w:rPr>
        <w:t>.».</w:t>
      </w:r>
      <w:proofErr w:type="gramEnd"/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center"/>
        <w:rPr>
          <w:sz w:val="28"/>
        </w:rPr>
      </w:pPr>
      <w:r w:rsidRPr="00D20B86">
        <w:rPr>
          <w:sz w:val="28"/>
        </w:rPr>
        <w:lastRenderedPageBreak/>
        <w:t>2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center"/>
        <w:rPr>
          <w:sz w:val="28"/>
        </w:rPr>
      </w:pP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2. Утвердить Приложение 1 «Прогнозируемые поступления доходов в бюджет муниципального района на 2019 год и на плановый период 2020 и 2021 годов» в новой редакции.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D20B86">
        <w:rPr>
          <w:sz w:val="28"/>
        </w:rPr>
        <w:t>3. Утвердить Приложение 2 «Источники внутреннего финансирования дефицита бюджета Чудовского муниципального района на 2019 год и на план</w:t>
      </w:r>
      <w:r w:rsidRPr="00D20B86">
        <w:rPr>
          <w:sz w:val="28"/>
        </w:rPr>
        <w:t>о</w:t>
      </w:r>
      <w:r w:rsidRPr="00D20B86">
        <w:rPr>
          <w:sz w:val="28"/>
        </w:rPr>
        <w:t>вый период 2020 и 2021 годов» в новой редакции.</w:t>
      </w:r>
    </w:p>
    <w:p w:rsidR="000A7359" w:rsidRPr="00D20B86" w:rsidRDefault="000A7359" w:rsidP="000A7359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 w:rsidRPr="00D20B86">
        <w:rPr>
          <w:sz w:val="28"/>
          <w:szCs w:val="28"/>
        </w:rPr>
        <w:t>4. Утвердить Приложение 6 «Ведомственная структура расходов бюджета муниципального района на 2019 год и на плановый период 2020 и 2021 годов» в новой редакции.</w:t>
      </w:r>
    </w:p>
    <w:p w:rsidR="000A7359" w:rsidRPr="00D20B86" w:rsidRDefault="000A7359" w:rsidP="000A7359">
      <w:pPr>
        <w:ind w:firstLine="708"/>
        <w:jc w:val="both"/>
        <w:rPr>
          <w:sz w:val="28"/>
          <w:szCs w:val="28"/>
        </w:rPr>
      </w:pPr>
      <w:r w:rsidRPr="00D20B86">
        <w:rPr>
          <w:sz w:val="28"/>
          <w:szCs w:val="28"/>
        </w:rPr>
        <w:t>5.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D20B86">
        <w:rPr>
          <w:sz w:val="28"/>
          <w:szCs w:val="28"/>
        </w:rPr>
        <w:t>в</w:t>
      </w:r>
      <w:r w:rsidRPr="00D20B86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D20B86">
        <w:rPr>
          <w:sz w:val="28"/>
          <w:szCs w:val="28"/>
        </w:rPr>
        <w:t>видов расходов классификации расходов бюджета м</w:t>
      </w:r>
      <w:r w:rsidRPr="00D20B86">
        <w:rPr>
          <w:sz w:val="28"/>
          <w:szCs w:val="28"/>
        </w:rPr>
        <w:t>у</w:t>
      </w:r>
      <w:r w:rsidRPr="00D20B86">
        <w:rPr>
          <w:sz w:val="28"/>
          <w:szCs w:val="28"/>
        </w:rPr>
        <w:t>ниципального района</w:t>
      </w:r>
      <w:proofErr w:type="gramEnd"/>
      <w:r w:rsidRPr="00D20B86"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0A7359" w:rsidRPr="00D20B86" w:rsidRDefault="000A7359" w:rsidP="000A7359">
      <w:pPr>
        <w:ind w:firstLine="708"/>
        <w:jc w:val="both"/>
        <w:rPr>
          <w:sz w:val="28"/>
          <w:szCs w:val="28"/>
        </w:rPr>
      </w:pPr>
      <w:r w:rsidRPr="00D20B86">
        <w:rPr>
          <w:sz w:val="28"/>
          <w:szCs w:val="28"/>
        </w:rPr>
        <w:t xml:space="preserve">6. Утвердить Приложение 9 «Распределение бюджетных ассигнований по целевым статьям (муниципальным программам Чудовского муниципального района и надпрограммным направлениям деятельности), группам и подгруппам </w:t>
      </w:r>
      <w:proofErr w:type="gramStart"/>
      <w:r w:rsidRPr="00D20B86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D20B86"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0A7359" w:rsidRPr="00D20B86" w:rsidRDefault="000A7359" w:rsidP="000A7359">
      <w:pPr>
        <w:ind w:firstLine="708"/>
        <w:jc w:val="both"/>
        <w:rPr>
          <w:sz w:val="28"/>
          <w:szCs w:val="28"/>
        </w:rPr>
      </w:pPr>
      <w:r w:rsidRPr="00D20B86">
        <w:rPr>
          <w:sz w:val="28"/>
          <w:szCs w:val="28"/>
        </w:rPr>
        <w:t>7. Опубликовать решение в бюллетене «</w:t>
      </w:r>
      <w:proofErr w:type="spellStart"/>
      <w:r w:rsidRPr="00D20B86">
        <w:rPr>
          <w:sz w:val="28"/>
          <w:szCs w:val="28"/>
        </w:rPr>
        <w:t>Чудовский</w:t>
      </w:r>
      <w:proofErr w:type="spellEnd"/>
      <w:r w:rsidRPr="00D20B86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0A7359" w:rsidRPr="00D20B86" w:rsidRDefault="000A7359" w:rsidP="000A7359">
      <w:pPr>
        <w:ind w:firstLine="708"/>
        <w:jc w:val="both"/>
        <w:rPr>
          <w:sz w:val="28"/>
          <w:szCs w:val="28"/>
        </w:rPr>
      </w:pPr>
      <w:r w:rsidRPr="00D20B86">
        <w:rPr>
          <w:sz w:val="28"/>
          <w:szCs w:val="28"/>
        </w:rPr>
        <w:t xml:space="preserve">8. Настоящее решение вступает в силу </w:t>
      </w:r>
      <w:proofErr w:type="gramStart"/>
      <w:r w:rsidRPr="00D20B86">
        <w:rPr>
          <w:sz w:val="28"/>
          <w:szCs w:val="28"/>
        </w:rPr>
        <w:t>с</w:t>
      </w:r>
      <w:proofErr w:type="gramEnd"/>
      <w:r w:rsidRPr="00D20B86">
        <w:rPr>
          <w:sz w:val="28"/>
          <w:szCs w:val="28"/>
        </w:rPr>
        <w:t xml:space="preserve"> даты его официального опубл</w:t>
      </w:r>
      <w:r w:rsidRPr="00D20B86">
        <w:rPr>
          <w:sz w:val="28"/>
          <w:szCs w:val="28"/>
        </w:rPr>
        <w:t>и</w:t>
      </w:r>
      <w:r w:rsidRPr="00D20B86">
        <w:rPr>
          <w:sz w:val="28"/>
          <w:szCs w:val="28"/>
        </w:rPr>
        <w:t>кования.</w:t>
      </w:r>
    </w:p>
    <w:p w:rsidR="00A80DA8" w:rsidRPr="00D20B86" w:rsidRDefault="00A80DA8" w:rsidP="00A80DA8">
      <w:pPr>
        <w:jc w:val="both"/>
        <w:rPr>
          <w:b/>
          <w:sz w:val="28"/>
          <w:szCs w:val="28"/>
        </w:rPr>
      </w:pPr>
    </w:p>
    <w:p w:rsidR="000A7359" w:rsidRPr="00D20B86" w:rsidRDefault="000A7359" w:rsidP="00A80DA8">
      <w:pPr>
        <w:jc w:val="both"/>
        <w:rPr>
          <w:b/>
          <w:sz w:val="28"/>
          <w:szCs w:val="28"/>
        </w:rPr>
      </w:pPr>
    </w:p>
    <w:p w:rsidR="009B330D" w:rsidRPr="00D20B86" w:rsidRDefault="009B330D" w:rsidP="00A80DA8">
      <w:pPr>
        <w:jc w:val="both"/>
        <w:rPr>
          <w:b/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D20B86" w:rsidRPr="00D20B86" w:rsidTr="000A7359">
        <w:trPr>
          <w:trHeight w:val="1407"/>
        </w:trPr>
        <w:tc>
          <w:tcPr>
            <w:tcW w:w="4800" w:type="dxa"/>
          </w:tcPr>
          <w:p w:rsidR="000A7359" w:rsidRPr="00D20B86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20B86">
              <w:rPr>
                <w:b/>
                <w:bCs/>
                <w:sz w:val="28"/>
              </w:rPr>
              <w:t>Глава Чудовского</w:t>
            </w:r>
          </w:p>
          <w:p w:rsidR="000A7359" w:rsidRPr="00D20B86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20B86">
              <w:rPr>
                <w:b/>
                <w:bCs/>
                <w:sz w:val="28"/>
              </w:rPr>
              <w:t>муниципального района</w:t>
            </w:r>
          </w:p>
          <w:p w:rsidR="000A7359" w:rsidRPr="00D20B86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D20B86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D20B86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D20B86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20B86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D20B86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0A7359" w:rsidRPr="00D20B86" w:rsidRDefault="000A7359">
            <w:pPr>
              <w:spacing w:line="240" w:lineRule="exact"/>
              <w:rPr>
                <w:b/>
                <w:bCs/>
                <w:sz w:val="28"/>
              </w:rPr>
            </w:pPr>
            <w:r w:rsidRPr="00D20B86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0A7359" w:rsidRPr="00D20B86" w:rsidRDefault="000A7359">
            <w:pPr>
              <w:spacing w:line="240" w:lineRule="exact"/>
              <w:rPr>
                <w:b/>
                <w:bCs/>
                <w:sz w:val="28"/>
              </w:rPr>
            </w:pPr>
            <w:r w:rsidRPr="00D20B86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0A7359" w:rsidRPr="00D20B86" w:rsidRDefault="000A7359">
            <w:pPr>
              <w:spacing w:line="240" w:lineRule="exact"/>
              <w:rPr>
                <w:b/>
                <w:bCs/>
                <w:sz w:val="28"/>
              </w:rPr>
            </w:pPr>
            <w:r w:rsidRPr="00D20B86">
              <w:rPr>
                <w:b/>
                <w:bCs/>
                <w:sz w:val="28"/>
              </w:rPr>
              <w:t xml:space="preserve">               района</w:t>
            </w:r>
          </w:p>
          <w:p w:rsidR="000A7359" w:rsidRPr="00D20B86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D20B86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D20B86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20B86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D20B86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9B330D" w:rsidRPr="00D20B86" w:rsidRDefault="009B330D" w:rsidP="000A7359">
      <w:pPr>
        <w:spacing w:line="240" w:lineRule="exact"/>
        <w:jc w:val="both"/>
        <w:rPr>
          <w:b/>
          <w:bCs/>
          <w:sz w:val="28"/>
          <w:szCs w:val="28"/>
        </w:rPr>
      </w:pPr>
    </w:p>
    <w:sectPr w:rsidR="009B330D" w:rsidRPr="00D20B86" w:rsidSect="00797B7E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852" w:rsidRDefault="00BF6852">
      <w:r>
        <w:separator/>
      </w:r>
    </w:p>
  </w:endnote>
  <w:endnote w:type="continuationSeparator" w:id="0">
    <w:p w:rsidR="00BF6852" w:rsidRDefault="00BF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852" w:rsidRDefault="00BF6852">
      <w:r>
        <w:separator/>
      </w:r>
    </w:p>
  </w:footnote>
  <w:footnote w:type="continuationSeparator" w:id="0">
    <w:p w:rsidR="00BF6852" w:rsidRDefault="00BF6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A7359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500730"/>
    <w:rsid w:val="00506790"/>
    <w:rsid w:val="005074E7"/>
    <w:rsid w:val="00515AD8"/>
    <w:rsid w:val="00524995"/>
    <w:rsid w:val="00530DC5"/>
    <w:rsid w:val="0053196F"/>
    <w:rsid w:val="005540CF"/>
    <w:rsid w:val="0055537B"/>
    <w:rsid w:val="005600D8"/>
    <w:rsid w:val="00576274"/>
    <w:rsid w:val="0057780D"/>
    <w:rsid w:val="00584DB0"/>
    <w:rsid w:val="0058528C"/>
    <w:rsid w:val="00585DE2"/>
    <w:rsid w:val="005876FB"/>
    <w:rsid w:val="0058781C"/>
    <w:rsid w:val="00595032"/>
    <w:rsid w:val="005A2405"/>
    <w:rsid w:val="005A30AE"/>
    <w:rsid w:val="005B5C36"/>
    <w:rsid w:val="005C07D5"/>
    <w:rsid w:val="005D2163"/>
    <w:rsid w:val="005D2A0C"/>
    <w:rsid w:val="005D35AE"/>
    <w:rsid w:val="005D4367"/>
    <w:rsid w:val="005D4543"/>
    <w:rsid w:val="005E591E"/>
    <w:rsid w:val="005F49C5"/>
    <w:rsid w:val="005F76A4"/>
    <w:rsid w:val="00612B0A"/>
    <w:rsid w:val="00616EE2"/>
    <w:rsid w:val="00623F0B"/>
    <w:rsid w:val="00633D3A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3F68"/>
    <w:rsid w:val="007C66A6"/>
    <w:rsid w:val="007D1D2A"/>
    <w:rsid w:val="007E0789"/>
    <w:rsid w:val="007E4B65"/>
    <w:rsid w:val="007F0301"/>
    <w:rsid w:val="007F1F0C"/>
    <w:rsid w:val="007F298A"/>
    <w:rsid w:val="007F50CD"/>
    <w:rsid w:val="00801A1A"/>
    <w:rsid w:val="00805101"/>
    <w:rsid w:val="00812889"/>
    <w:rsid w:val="0081567F"/>
    <w:rsid w:val="0082221B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900224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B330D"/>
    <w:rsid w:val="009B7C13"/>
    <w:rsid w:val="009C5C77"/>
    <w:rsid w:val="009C768C"/>
    <w:rsid w:val="009D2602"/>
    <w:rsid w:val="00A02DB9"/>
    <w:rsid w:val="00A1720D"/>
    <w:rsid w:val="00A20E16"/>
    <w:rsid w:val="00A35B1C"/>
    <w:rsid w:val="00A47472"/>
    <w:rsid w:val="00A474EE"/>
    <w:rsid w:val="00A53498"/>
    <w:rsid w:val="00A569DB"/>
    <w:rsid w:val="00A56A5B"/>
    <w:rsid w:val="00A60000"/>
    <w:rsid w:val="00A607E1"/>
    <w:rsid w:val="00A60A91"/>
    <w:rsid w:val="00A748E3"/>
    <w:rsid w:val="00A80DA8"/>
    <w:rsid w:val="00A8383C"/>
    <w:rsid w:val="00AB0B1E"/>
    <w:rsid w:val="00AB2282"/>
    <w:rsid w:val="00AC0AB4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E264B"/>
    <w:rsid w:val="00BE43F6"/>
    <w:rsid w:val="00BE545E"/>
    <w:rsid w:val="00BF6852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0B8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651A4"/>
    <w:rsid w:val="00F74216"/>
    <w:rsid w:val="00F81848"/>
    <w:rsid w:val="00F90FA3"/>
    <w:rsid w:val="00F955BC"/>
    <w:rsid w:val="00F978D0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E0AC4-8055-470B-8670-AE86FC2C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11</cp:revision>
  <cp:lastPrinted>2019-04-08T08:14:00Z</cp:lastPrinted>
  <dcterms:created xsi:type="dcterms:W3CDTF">2019-04-02T08:32:00Z</dcterms:created>
  <dcterms:modified xsi:type="dcterms:W3CDTF">2019-04-08T08:14:00Z</dcterms:modified>
</cp:coreProperties>
</file>